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58" w:rsidRPr="00DF383A" w:rsidRDefault="00006658">
      <w:pPr>
        <w:rPr>
          <w:rFonts w:asciiTheme="minorHAnsi" w:hAnsiTheme="minorHAnsi" w:cstheme="minorHAnsi"/>
          <w:b/>
          <w:sz w:val="28"/>
          <w:lang w:val="en-ZA"/>
        </w:rPr>
      </w:pPr>
      <w:bookmarkStart w:id="0" w:name="_GoBack"/>
      <w:bookmarkEnd w:id="0"/>
      <w:r w:rsidRPr="00DF383A">
        <w:rPr>
          <w:rFonts w:asciiTheme="minorHAnsi" w:hAnsiTheme="minorHAnsi" w:cstheme="minorHAnsi"/>
          <w:b/>
          <w:sz w:val="28"/>
          <w:lang w:val="en-ZA"/>
        </w:rPr>
        <w:t>Programme</w:t>
      </w:r>
      <w:r w:rsidR="002C629B" w:rsidRPr="00DF383A">
        <w:rPr>
          <w:rFonts w:asciiTheme="minorHAnsi" w:hAnsiTheme="minorHAnsi" w:cstheme="minorHAnsi"/>
          <w:b/>
          <w:sz w:val="28"/>
          <w:lang w:val="en-ZA"/>
        </w:rPr>
        <w:t xml:space="preserve"> Name:</w:t>
      </w:r>
    </w:p>
    <w:p w:rsidR="00EB2FF2" w:rsidRPr="00DF383A" w:rsidRDefault="00EB2FF2">
      <w:pPr>
        <w:rPr>
          <w:rFonts w:asciiTheme="minorHAnsi" w:hAnsiTheme="minorHAnsi" w:cstheme="minorHAnsi"/>
          <w:b/>
          <w:sz w:val="28"/>
          <w:lang w:val="en-ZA"/>
        </w:rPr>
      </w:pPr>
      <w:r w:rsidRPr="00DF383A">
        <w:rPr>
          <w:rFonts w:asciiTheme="minorHAnsi" w:hAnsiTheme="minorHAnsi" w:cstheme="minorHAnsi"/>
          <w:b/>
          <w:sz w:val="28"/>
          <w:lang w:val="en-ZA"/>
        </w:rPr>
        <w:t xml:space="preserve">Module </w:t>
      </w:r>
      <w:r w:rsidR="002C629B" w:rsidRPr="00DF383A">
        <w:rPr>
          <w:rFonts w:asciiTheme="minorHAnsi" w:hAnsiTheme="minorHAnsi" w:cstheme="minorHAnsi"/>
          <w:b/>
          <w:sz w:val="28"/>
          <w:lang w:val="en-ZA"/>
        </w:rPr>
        <w:t>Name</w:t>
      </w:r>
      <w:r w:rsidR="00006658" w:rsidRPr="00DF383A">
        <w:rPr>
          <w:rFonts w:asciiTheme="minorHAnsi" w:hAnsiTheme="minorHAnsi" w:cstheme="minorHAnsi"/>
          <w:b/>
          <w:sz w:val="28"/>
          <w:lang w:val="en-ZA"/>
        </w:rPr>
        <w:t xml:space="preserve">: </w:t>
      </w:r>
    </w:p>
    <w:p w:rsidR="00EB2FF2" w:rsidRPr="00DF383A" w:rsidRDefault="00EB2FF2">
      <w:pPr>
        <w:rPr>
          <w:rFonts w:asciiTheme="minorHAnsi" w:hAnsiTheme="minorHAnsi" w:cstheme="minorHAnsi"/>
          <w:b/>
          <w:sz w:val="28"/>
          <w:lang w:val="en-ZA"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2994"/>
        <w:gridCol w:w="2968"/>
        <w:gridCol w:w="2969"/>
        <w:gridCol w:w="2126"/>
      </w:tblGrid>
      <w:tr w:rsidR="00441AF7" w:rsidRPr="00DF383A" w:rsidTr="00441AF7">
        <w:tc>
          <w:tcPr>
            <w:tcW w:w="2943" w:type="dxa"/>
          </w:tcPr>
          <w:p w:rsidR="00441AF7" w:rsidRPr="00DF383A" w:rsidRDefault="003A04D8">
            <w:pPr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</w:pPr>
            <w:r w:rsidRPr="00DF383A"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  <w:t>PURPOSE STATEMENT</w:t>
            </w:r>
          </w:p>
          <w:p w:rsidR="00441AF7" w:rsidRPr="00DF383A" w:rsidRDefault="00441AF7">
            <w:pPr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</w:pPr>
          </w:p>
          <w:p w:rsidR="00441AF7" w:rsidRPr="00DF383A" w:rsidRDefault="00006658">
            <w:pPr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</w:pPr>
            <w:r w:rsidRPr="00DF383A"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  <w:t xml:space="preserve">NQF Level: </w:t>
            </w:r>
            <w:r w:rsidRPr="00DF383A">
              <w:rPr>
                <w:rFonts w:asciiTheme="minorHAnsi" w:hAnsiTheme="minorHAnsi" w:cstheme="minorHAnsi"/>
                <w:i/>
                <w:sz w:val="22"/>
                <w:szCs w:val="22"/>
                <w:lang w:val="en-ZA"/>
              </w:rPr>
              <w:t>6</w:t>
            </w:r>
          </w:p>
          <w:p w:rsidR="00441AF7" w:rsidRPr="00DF383A" w:rsidRDefault="00441AF7" w:rsidP="00441AF7">
            <w:pPr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</w:pPr>
            <w:r w:rsidRPr="00DF383A"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  <w:t>Notional Learning Hours:</w:t>
            </w:r>
          </w:p>
          <w:p w:rsidR="00441AF7" w:rsidRPr="00DF383A" w:rsidRDefault="00441AF7" w:rsidP="00441AF7">
            <w:pPr>
              <w:rPr>
                <w:rFonts w:asciiTheme="minorHAnsi" w:hAnsiTheme="minorHAnsi" w:cstheme="minorHAnsi"/>
                <w:i/>
                <w:sz w:val="22"/>
                <w:szCs w:val="22"/>
                <w:lang w:val="en-ZA"/>
              </w:rPr>
            </w:pPr>
            <w:r w:rsidRPr="00DF383A">
              <w:rPr>
                <w:rFonts w:asciiTheme="minorHAnsi" w:hAnsiTheme="minorHAnsi" w:cstheme="minorHAnsi"/>
                <w:i/>
                <w:sz w:val="22"/>
                <w:szCs w:val="22"/>
                <w:lang w:val="en-ZA"/>
              </w:rPr>
              <w:t>160 (16 credits)</w:t>
            </w:r>
          </w:p>
        </w:tc>
        <w:tc>
          <w:tcPr>
            <w:tcW w:w="11057" w:type="dxa"/>
            <w:gridSpan w:val="4"/>
          </w:tcPr>
          <w:p w:rsidR="00441AF7" w:rsidRPr="00DF383A" w:rsidRDefault="00441AF7">
            <w:pPr>
              <w:rPr>
                <w:rFonts w:asciiTheme="minorHAnsi" w:hAnsiTheme="minorHAnsi" w:cstheme="minorHAnsi"/>
                <w:sz w:val="22"/>
                <w:szCs w:val="22"/>
                <w:lang w:val="en-ZA"/>
              </w:rPr>
            </w:pPr>
            <w:r w:rsidRPr="00DF383A">
              <w:rPr>
                <w:rFonts w:asciiTheme="minorHAnsi" w:hAnsiTheme="minorHAnsi" w:cstheme="minorHAnsi"/>
                <w:sz w:val="22"/>
                <w:szCs w:val="22"/>
                <w:lang w:val="en-ZA"/>
              </w:rPr>
              <w:t>The aim of this module is to:</w:t>
            </w:r>
          </w:p>
          <w:p w:rsidR="00621F02" w:rsidRPr="00DF383A" w:rsidRDefault="00621F02" w:rsidP="00EB2FF2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en-ZA"/>
              </w:rPr>
            </w:pPr>
            <w:r w:rsidRPr="00DF383A">
              <w:rPr>
                <w:rFonts w:asciiTheme="minorHAnsi" w:hAnsiTheme="minorHAnsi" w:cstheme="minorHAnsi"/>
                <w:sz w:val="22"/>
                <w:szCs w:val="22"/>
                <w:lang w:val="en-ZA"/>
              </w:rPr>
              <w:t>.</w:t>
            </w:r>
          </w:p>
        </w:tc>
      </w:tr>
      <w:tr w:rsidR="00441AF7" w:rsidRPr="00DF383A" w:rsidTr="00441AF7">
        <w:tc>
          <w:tcPr>
            <w:tcW w:w="2943" w:type="dxa"/>
          </w:tcPr>
          <w:p w:rsidR="00441AF7" w:rsidRPr="00DF383A" w:rsidRDefault="00441AF7">
            <w:pPr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</w:pPr>
            <w:r w:rsidRPr="00DF383A"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  <w:t>Assessment strategy and tasks</w:t>
            </w:r>
          </w:p>
        </w:tc>
        <w:tc>
          <w:tcPr>
            <w:tcW w:w="11057" w:type="dxa"/>
            <w:gridSpan w:val="4"/>
          </w:tcPr>
          <w:p w:rsidR="003A04D8" w:rsidRPr="00DF383A" w:rsidRDefault="00441AF7" w:rsidP="00EB2FF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ZA"/>
              </w:rPr>
            </w:pPr>
            <w:r w:rsidRPr="00DF383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ZA"/>
              </w:rPr>
              <w:t>Overall Strategy:</w:t>
            </w:r>
          </w:p>
          <w:p w:rsidR="00441AF7" w:rsidRPr="00DF383A" w:rsidRDefault="003A04D8" w:rsidP="00EB2FF2">
            <w:pPr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DF383A"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  <w:t>F</w:t>
            </w:r>
            <w:r w:rsidR="00006658" w:rsidRPr="00DF383A"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  <w:t xml:space="preserve">ormative assessment </w:t>
            </w:r>
            <w:proofErr w:type="spellStart"/>
            <w:r w:rsidR="002C629B" w:rsidRPr="00DF383A"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  <w:t>eg</w:t>
            </w:r>
            <w:proofErr w:type="spellEnd"/>
            <w:r w:rsidR="002C629B" w:rsidRPr="00DF383A"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  <w:t xml:space="preserve">. </w:t>
            </w:r>
            <w:r w:rsidR="00006658" w:rsidRPr="00DF383A"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  <w:t>through</w:t>
            </w:r>
            <w:r w:rsidRPr="00DF383A"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  <w:t xml:space="preserve"> individual </w:t>
            </w:r>
            <w:r w:rsidR="00621F02" w:rsidRPr="00DF383A"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  <w:t>study, participation tasks and assignments</w:t>
            </w:r>
            <w:r w:rsidRPr="00DF383A"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  <w:t xml:space="preserve">; summative assessment through </w:t>
            </w:r>
            <w:r w:rsidR="002C629B" w:rsidRPr="00DF383A"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  <w:t xml:space="preserve">assignments and </w:t>
            </w:r>
            <w:r w:rsidRPr="00DF383A"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  <w:t>an examination</w:t>
            </w:r>
            <w:r w:rsidR="002C629B" w:rsidRPr="00DF383A"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  <w:t xml:space="preserve"> </w:t>
            </w:r>
            <w:proofErr w:type="spellStart"/>
            <w:r w:rsidR="002C629B" w:rsidRPr="00DF383A"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  <w:t>eg</w:t>
            </w:r>
            <w:proofErr w:type="spellEnd"/>
            <w:r w:rsidR="002C629B" w:rsidRPr="00DF383A"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  <w:t>:</w:t>
            </w:r>
          </w:p>
          <w:p w:rsidR="00441AF7" w:rsidRPr="00DF383A" w:rsidRDefault="00441AF7" w:rsidP="003A04D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DF383A"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  <w:t>(Long assignment) Assignment 1:</w:t>
            </w:r>
          </w:p>
          <w:p w:rsidR="00441AF7" w:rsidRPr="00DF383A" w:rsidRDefault="00441AF7" w:rsidP="003A04D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DF383A"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  <w:t>(Short assignment) Assignment 2:</w:t>
            </w:r>
          </w:p>
          <w:p w:rsidR="00441AF7" w:rsidRPr="00DF383A" w:rsidRDefault="00441AF7" w:rsidP="003A04D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DF383A"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  <w:t>(Exam</w:t>
            </w:r>
            <w:r w:rsidR="003A04D8" w:rsidRPr="00DF383A"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  <w:t>ination</w:t>
            </w:r>
            <w:r w:rsidRPr="00DF383A"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  <w:t>) Assignment 3:</w:t>
            </w:r>
          </w:p>
        </w:tc>
      </w:tr>
      <w:tr w:rsidR="00441AF7" w:rsidRPr="00DF383A" w:rsidTr="00441AF7">
        <w:tc>
          <w:tcPr>
            <w:tcW w:w="2943" w:type="dxa"/>
          </w:tcPr>
          <w:p w:rsidR="00441AF7" w:rsidRPr="00DF383A" w:rsidRDefault="00441AF7">
            <w:pPr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</w:pPr>
            <w:r w:rsidRPr="00DF383A"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  <w:t>Module links</w:t>
            </w:r>
          </w:p>
        </w:tc>
        <w:tc>
          <w:tcPr>
            <w:tcW w:w="11057" w:type="dxa"/>
            <w:gridSpan w:val="4"/>
          </w:tcPr>
          <w:p w:rsidR="00441AF7" w:rsidRPr="00DF383A" w:rsidRDefault="00441AF7">
            <w:pPr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</w:p>
        </w:tc>
      </w:tr>
      <w:tr w:rsidR="00EB2FF2" w:rsidRPr="00DF383A" w:rsidTr="00441AF7">
        <w:tc>
          <w:tcPr>
            <w:tcW w:w="2943" w:type="dxa"/>
          </w:tcPr>
          <w:p w:rsidR="00EB2FF2" w:rsidRPr="00DF383A" w:rsidRDefault="00EB2FF2">
            <w:pPr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</w:pPr>
            <w:r w:rsidRPr="00DF383A"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  <w:t>Learning outcomes</w:t>
            </w:r>
          </w:p>
          <w:p w:rsidR="00006658" w:rsidRPr="00DF383A" w:rsidRDefault="00006658">
            <w:pPr>
              <w:rPr>
                <w:rFonts w:asciiTheme="minorHAnsi" w:hAnsiTheme="minorHAnsi" w:cstheme="minorHAnsi"/>
                <w:sz w:val="22"/>
                <w:szCs w:val="22"/>
                <w:lang w:val="en-ZA"/>
              </w:rPr>
            </w:pPr>
            <w:r w:rsidRPr="00DF383A">
              <w:rPr>
                <w:rFonts w:asciiTheme="minorHAnsi" w:hAnsiTheme="minorHAnsi" w:cstheme="minorHAnsi"/>
                <w:sz w:val="22"/>
                <w:szCs w:val="22"/>
                <w:lang w:val="en-ZA"/>
              </w:rPr>
              <w:t>At the end of this module students will be able to:</w:t>
            </w:r>
          </w:p>
        </w:tc>
        <w:tc>
          <w:tcPr>
            <w:tcW w:w="2994" w:type="dxa"/>
          </w:tcPr>
          <w:p w:rsidR="00EB2FF2" w:rsidRPr="00DF383A" w:rsidRDefault="00EB2FF2">
            <w:pPr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</w:pPr>
            <w:r w:rsidRPr="00DF383A"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  <w:t>Assessment criteria</w:t>
            </w:r>
          </w:p>
          <w:p w:rsidR="00441AF7" w:rsidRPr="00DF383A" w:rsidRDefault="00441AF7" w:rsidP="00441AF7">
            <w:pPr>
              <w:rPr>
                <w:rFonts w:asciiTheme="minorHAnsi" w:hAnsiTheme="minorHAnsi" w:cstheme="minorHAnsi"/>
                <w:sz w:val="22"/>
                <w:szCs w:val="22"/>
                <w:lang w:val="en-ZA"/>
              </w:rPr>
            </w:pPr>
            <w:r w:rsidRPr="00DF383A">
              <w:rPr>
                <w:rFonts w:asciiTheme="minorHAnsi" w:hAnsiTheme="minorHAnsi" w:cstheme="minorHAnsi"/>
                <w:bCs/>
                <w:sz w:val="22"/>
                <w:szCs w:val="22"/>
              </w:rPr>
              <w:t>(We know this when students can …)</w:t>
            </w:r>
          </w:p>
        </w:tc>
        <w:tc>
          <w:tcPr>
            <w:tcW w:w="2968" w:type="dxa"/>
          </w:tcPr>
          <w:p w:rsidR="00EB2FF2" w:rsidRPr="00DF383A" w:rsidRDefault="00EB2FF2" w:rsidP="00EB2FF2">
            <w:pPr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</w:pPr>
            <w:r w:rsidRPr="00DF383A"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  <w:t>Embedded S</w:t>
            </w:r>
            <w:r w:rsidR="003A04D8" w:rsidRPr="00DF383A"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  <w:t xml:space="preserve">kills, </w:t>
            </w:r>
            <w:r w:rsidRPr="00DF383A"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  <w:t>K</w:t>
            </w:r>
            <w:r w:rsidR="003A04D8" w:rsidRPr="00DF383A"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  <w:t xml:space="preserve">nowledge, </w:t>
            </w:r>
            <w:r w:rsidRPr="00DF383A"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  <w:t>V</w:t>
            </w:r>
            <w:r w:rsidR="003A04D8" w:rsidRPr="00DF383A"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  <w:t>alue</w:t>
            </w:r>
            <w:r w:rsidRPr="00DF383A"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  <w:t>s</w:t>
            </w:r>
            <w:r w:rsidR="003A04D8" w:rsidRPr="00DF383A"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  <w:t xml:space="preserve"> and Attitudes (SKVAs)</w:t>
            </w:r>
          </w:p>
          <w:p w:rsidR="00EB2FF2" w:rsidRPr="00DF383A" w:rsidRDefault="00EB2FF2" w:rsidP="00EB2FF2">
            <w:pPr>
              <w:rPr>
                <w:rFonts w:asciiTheme="minorHAnsi" w:hAnsiTheme="minorHAnsi" w:cstheme="minorHAnsi"/>
                <w:sz w:val="22"/>
                <w:szCs w:val="22"/>
                <w:lang w:val="en-ZA"/>
              </w:rPr>
            </w:pPr>
            <w:r w:rsidRPr="00DF383A">
              <w:rPr>
                <w:rFonts w:asciiTheme="minorHAnsi" w:hAnsiTheme="minorHAnsi" w:cstheme="minorHAnsi"/>
                <w:sz w:val="22"/>
                <w:szCs w:val="22"/>
                <w:lang w:val="en-ZA"/>
              </w:rPr>
              <w:t>(content / concepts / skills)</w:t>
            </w:r>
          </w:p>
        </w:tc>
        <w:tc>
          <w:tcPr>
            <w:tcW w:w="2969" w:type="dxa"/>
          </w:tcPr>
          <w:p w:rsidR="00EB2FF2" w:rsidRPr="00DF383A" w:rsidRDefault="00EB2FF2">
            <w:pPr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</w:pPr>
            <w:r w:rsidRPr="00DF383A"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  <w:t>Key learning activities</w:t>
            </w:r>
          </w:p>
          <w:p w:rsidR="003A04D8" w:rsidRPr="00DF383A" w:rsidRDefault="003A04D8">
            <w:pPr>
              <w:rPr>
                <w:rFonts w:asciiTheme="minorHAnsi" w:hAnsiTheme="minorHAnsi" w:cstheme="minorHAnsi"/>
                <w:sz w:val="22"/>
                <w:szCs w:val="22"/>
                <w:lang w:val="en-ZA"/>
              </w:rPr>
            </w:pPr>
            <w:r w:rsidRPr="00DF383A">
              <w:rPr>
                <w:rFonts w:asciiTheme="minorHAnsi" w:hAnsiTheme="minorHAnsi" w:cstheme="minorHAnsi"/>
                <w:sz w:val="22"/>
                <w:szCs w:val="22"/>
                <w:lang w:val="en-ZA"/>
              </w:rPr>
              <w:t>(outlined in Learning Guide)</w:t>
            </w:r>
          </w:p>
        </w:tc>
        <w:tc>
          <w:tcPr>
            <w:tcW w:w="2126" w:type="dxa"/>
          </w:tcPr>
          <w:p w:rsidR="00EB2FF2" w:rsidRPr="00DF383A" w:rsidRDefault="00EB2FF2">
            <w:pPr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</w:pPr>
            <w:r w:rsidRPr="00DF383A">
              <w:rPr>
                <w:rFonts w:asciiTheme="minorHAnsi" w:hAnsiTheme="minorHAnsi" w:cstheme="minorHAnsi"/>
                <w:b/>
                <w:sz w:val="22"/>
                <w:szCs w:val="22"/>
                <w:lang w:val="en-ZA"/>
              </w:rPr>
              <w:t>Resources</w:t>
            </w:r>
          </w:p>
        </w:tc>
      </w:tr>
      <w:tr w:rsidR="00805047" w:rsidRPr="00DF383A" w:rsidTr="00441AF7">
        <w:tc>
          <w:tcPr>
            <w:tcW w:w="2943" w:type="dxa"/>
          </w:tcPr>
          <w:p w:rsidR="00805047" w:rsidRPr="00DF383A" w:rsidRDefault="00805047" w:rsidP="00805047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ZA"/>
              </w:rPr>
            </w:pPr>
          </w:p>
        </w:tc>
        <w:tc>
          <w:tcPr>
            <w:tcW w:w="2994" w:type="dxa"/>
          </w:tcPr>
          <w:p w:rsidR="00805047" w:rsidRPr="00DF383A" w:rsidRDefault="00805047" w:rsidP="00441AF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68" w:type="dxa"/>
          </w:tcPr>
          <w:p w:rsidR="00805047" w:rsidRPr="00DF383A" w:rsidRDefault="00805047" w:rsidP="00441AF7">
            <w:pPr>
              <w:rPr>
                <w:rFonts w:asciiTheme="minorHAnsi" w:hAnsiTheme="minorHAnsi" w:cstheme="minorHAnsi"/>
                <w:sz w:val="22"/>
                <w:szCs w:val="22"/>
                <w:lang w:val="en-ZA"/>
              </w:rPr>
            </w:pPr>
          </w:p>
        </w:tc>
        <w:tc>
          <w:tcPr>
            <w:tcW w:w="2969" w:type="dxa"/>
          </w:tcPr>
          <w:p w:rsidR="00805047" w:rsidRPr="00DF383A" w:rsidRDefault="00805047" w:rsidP="00441AF7">
            <w:pPr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</w:tcPr>
          <w:p w:rsidR="00805047" w:rsidRPr="00DF383A" w:rsidRDefault="00805047" w:rsidP="00441AF7">
            <w:pPr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</w:p>
          <w:p w:rsidR="00805047" w:rsidRPr="00DF383A" w:rsidRDefault="00805047" w:rsidP="00441AF7">
            <w:pPr>
              <w:rPr>
                <w:rFonts w:asciiTheme="minorHAnsi" w:hAnsiTheme="minorHAnsi" w:cstheme="minorHAnsi"/>
                <w:sz w:val="22"/>
                <w:szCs w:val="22"/>
                <w:lang w:val="en-ZA"/>
              </w:rPr>
            </w:pPr>
          </w:p>
        </w:tc>
      </w:tr>
      <w:tr w:rsidR="00805047" w:rsidRPr="00DF383A" w:rsidTr="00441AF7">
        <w:trPr>
          <w:trHeight w:val="634"/>
        </w:trPr>
        <w:tc>
          <w:tcPr>
            <w:tcW w:w="2943" w:type="dxa"/>
          </w:tcPr>
          <w:p w:rsidR="00805047" w:rsidRPr="00DF383A" w:rsidRDefault="00805047" w:rsidP="00805047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ZA"/>
              </w:rPr>
            </w:pPr>
          </w:p>
        </w:tc>
        <w:tc>
          <w:tcPr>
            <w:tcW w:w="2994" w:type="dxa"/>
          </w:tcPr>
          <w:p w:rsidR="00805047" w:rsidRPr="00DF383A" w:rsidRDefault="00805047" w:rsidP="00441AF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68" w:type="dxa"/>
          </w:tcPr>
          <w:p w:rsidR="00805047" w:rsidRPr="00DF383A" w:rsidRDefault="00805047" w:rsidP="00441AF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9" w:type="dxa"/>
          </w:tcPr>
          <w:p w:rsidR="00805047" w:rsidRPr="00DF383A" w:rsidRDefault="00805047" w:rsidP="00441AF7">
            <w:pPr>
              <w:rPr>
                <w:rFonts w:asciiTheme="minorHAnsi" w:hAnsiTheme="minorHAnsi" w:cstheme="minorHAnsi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</w:tcPr>
          <w:p w:rsidR="00805047" w:rsidRPr="00DF383A" w:rsidRDefault="00805047" w:rsidP="00441AF7">
            <w:pPr>
              <w:rPr>
                <w:rFonts w:asciiTheme="minorHAnsi" w:hAnsiTheme="minorHAnsi" w:cstheme="minorHAnsi"/>
                <w:sz w:val="22"/>
                <w:szCs w:val="22"/>
                <w:lang w:val="en-ZA"/>
              </w:rPr>
            </w:pPr>
          </w:p>
        </w:tc>
      </w:tr>
      <w:tr w:rsidR="00805047" w:rsidRPr="00DF383A" w:rsidTr="00441AF7">
        <w:trPr>
          <w:trHeight w:val="641"/>
        </w:trPr>
        <w:tc>
          <w:tcPr>
            <w:tcW w:w="2943" w:type="dxa"/>
          </w:tcPr>
          <w:p w:rsidR="00805047" w:rsidRPr="00DF383A" w:rsidRDefault="00805047" w:rsidP="00805047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ZA"/>
              </w:rPr>
            </w:pPr>
          </w:p>
        </w:tc>
        <w:tc>
          <w:tcPr>
            <w:tcW w:w="2994" w:type="dxa"/>
          </w:tcPr>
          <w:p w:rsidR="00805047" w:rsidRPr="00DF383A" w:rsidRDefault="00805047" w:rsidP="00441AF7">
            <w:pPr>
              <w:rPr>
                <w:rFonts w:asciiTheme="minorHAnsi" w:hAnsiTheme="minorHAnsi" w:cstheme="minorHAnsi"/>
                <w:sz w:val="22"/>
                <w:szCs w:val="22"/>
                <w:lang w:val="en-ZA"/>
              </w:rPr>
            </w:pPr>
          </w:p>
        </w:tc>
        <w:tc>
          <w:tcPr>
            <w:tcW w:w="2968" w:type="dxa"/>
          </w:tcPr>
          <w:p w:rsidR="00805047" w:rsidRPr="00DF383A" w:rsidRDefault="00805047" w:rsidP="00441AF7">
            <w:pPr>
              <w:rPr>
                <w:rFonts w:asciiTheme="minorHAnsi" w:hAnsiTheme="minorHAnsi" w:cstheme="minorHAnsi"/>
                <w:sz w:val="22"/>
                <w:szCs w:val="22"/>
                <w:lang w:val="en-ZA"/>
              </w:rPr>
            </w:pPr>
          </w:p>
        </w:tc>
        <w:tc>
          <w:tcPr>
            <w:tcW w:w="2969" w:type="dxa"/>
          </w:tcPr>
          <w:p w:rsidR="00805047" w:rsidRPr="00DF383A" w:rsidRDefault="00805047" w:rsidP="00441AF7">
            <w:pPr>
              <w:rPr>
                <w:rFonts w:asciiTheme="minorHAnsi" w:hAnsiTheme="minorHAnsi" w:cstheme="minorHAnsi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</w:tcPr>
          <w:p w:rsidR="00805047" w:rsidRPr="00DF383A" w:rsidRDefault="00805047" w:rsidP="00441AF7">
            <w:pPr>
              <w:rPr>
                <w:rFonts w:asciiTheme="minorHAnsi" w:hAnsiTheme="minorHAnsi" w:cstheme="minorHAnsi"/>
                <w:sz w:val="22"/>
                <w:szCs w:val="22"/>
                <w:lang w:val="en-ZA"/>
              </w:rPr>
            </w:pPr>
          </w:p>
        </w:tc>
      </w:tr>
      <w:tr w:rsidR="00805047" w:rsidRPr="00DF383A" w:rsidTr="00441AF7">
        <w:trPr>
          <w:trHeight w:val="641"/>
        </w:trPr>
        <w:tc>
          <w:tcPr>
            <w:tcW w:w="2943" w:type="dxa"/>
          </w:tcPr>
          <w:p w:rsidR="00805047" w:rsidRPr="00DF383A" w:rsidRDefault="00805047" w:rsidP="00805047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994" w:type="dxa"/>
          </w:tcPr>
          <w:p w:rsidR="00805047" w:rsidRPr="00DF383A" w:rsidRDefault="00805047" w:rsidP="00441AF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68" w:type="dxa"/>
          </w:tcPr>
          <w:p w:rsidR="00805047" w:rsidRPr="00DF383A" w:rsidRDefault="00805047" w:rsidP="00441AF7">
            <w:pPr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</w:p>
        </w:tc>
        <w:tc>
          <w:tcPr>
            <w:tcW w:w="2969" w:type="dxa"/>
          </w:tcPr>
          <w:p w:rsidR="00805047" w:rsidRPr="00DF383A" w:rsidRDefault="00805047" w:rsidP="00441AF7">
            <w:pPr>
              <w:rPr>
                <w:rFonts w:asciiTheme="minorHAnsi" w:hAnsiTheme="minorHAnsi" w:cstheme="minorHAnsi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</w:tcPr>
          <w:p w:rsidR="00805047" w:rsidRPr="00DF383A" w:rsidRDefault="00805047" w:rsidP="00441AF7">
            <w:pPr>
              <w:rPr>
                <w:rFonts w:asciiTheme="minorHAnsi" w:hAnsiTheme="minorHAnsi" w:cstheme="minorHAnsi"/>
                <w:sz w:val="22"/>
                <w:szCs w:val="22"/>
                <w:lang w:val="en-ZA"/>
              </w:rPr>
            </w:pPr>
          </w:p>
        </w:tc>
      </w:tr>
      <w:tr w:rsidR="00805047" w:rsidRPr="00DF383A" w:rsidTr="00441AF7">
        <w:trPr>
          <w:trHeight w:val="641"/>
        </w:trPr>
        <w:tc>
          <w:tcPr>
            <w:tcW w:w="2943" w:type="dxa"/>
          </w:tcPr>
          <w:p w:rsidR="00805047" w:rsidRPr="00DF383A" w:rsidRDefault="00805047" w:rsidP="002C629B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994" w:type="dxa"/>
          </w:tcPr>
          <w:p w:rsidR="00805047" w:rsidRPr="00DF383A" w:rsidRDefault="00805047" w:rsidP="00441AF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68" w:type="dxa"/>
          </w:tcPr>
          <w:p w:rsidR="00805047" w:rsidRPr="00DF383A" w:rsidRDefault="00805047" w:rsidP="00441AF7">
            <w:pPr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</w:p>
        </w:tc>
        <w:tc>
          <w:tcPr>
            <w:tcW w:w="2969" w:type="dxa"/>
          </w:tcPr>
          <w:p w:rsidR="00805047" w:rsidRPr="00DF383A" w:rsidRDefault="00805047" w:rsidP="00441AF7">
            <w:pPr>
              <w:rPr>
                <w:rFonts w:asciiTheme="minorHAnsi" w:hAnsiTheme="minorHAnsi" w:cstheme="minorHAnsi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</w:tcPr>
          <w:p w:rsidR="00805047" w:rsidRPr="00DF383A" w:rsidRDefault="00805047" w:rsidP="00441AF7">
            <w:pPr>
              <w:rPr>
                <w:rFonts w:asciiTheme="minorHAnsi" w:hAnsiTheme="minorHAnsi" w:cstheme="minorHAnsi"/>
                <w:sz w:val="22"/>
                <w:szCs w:val="22"/>
                <w:lang w:val="en-ZA"/>
              </w:rPr>
            </w:pPr>
          </w:p>
        </w:tc>
      </w:tr>
    </w:tbl>
    <w:p w:rsidR="00EB2FF2" w:rsidRPr="00DF383A" w:rsidRDefault="00EB2FF2">
      <w:pPr>
        <w:rPr>
          <w:rFonts w:asciiTheme="minorHAnsi" w:hAnsiTheme="minorHAnsi" w:cstheme="minorHAnsi"/>
          <w:lang w:val="en-ZA"/>
        </w:rPr>
      </w:pPr>
    </w:p>
    <w:sectPr w:rsidR="00EB2FF2" w:rsidRPr="00DF383A" w:rsidSect="00C77E56">
      <w:footerReference w:type="default" r:id="rId8"/>
      <w:pgSz w:w="16838" w:h="11906" w:orient="landscape" w:code="9"/>
      <w:pgMar w:top="1418" w:right="1418" w:bottom="1418" w:left="1418" w:header="709" w:footer="7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D42" w:rsidRDefault="005B5D42">
      <w:r>
        <w:separator/>
      </w:r>
    </w:p>
  </w:endnote>
  <w:endnote w:type="continuationSeparator" w:id="0">
    <w:p w:rsidR="005B5D42" w:rsidRDefault="005B5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P TypographicSymbol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83A" w:rsidRPr="00222B41" w:rsidRDefault="00DF383A" w:rsidP="00DF383A">
    <w:pPr>
      <w:pStyle w:val="Footer"/>
      <w:tabs>
        <w:tab w:val="clear" w:pos="8640"/>
        <w:tab w:val="right" w:pos="8647"/>
        <w:tab w:val="left" w:pos="13183"/>
      </w:tabs>
      <w:ind w:right="917"/>
      <w:jc w:val="right"/>
    </w:pPr>
    <w:r>
      <w:rPr>
        <w:noProof/>
        <w:lang w:val="en-ZA" w:eastAsia="en-ZA"/>
      </w:rPr>
      <w:drawing>
        <wp:anchor distT="0" distB="0" distL="114300" distR="114300" simplePos="0" relativeHeight="251657216" behindDoc="1" locked="0" layoutInCell="1" allowOverlap="1" wp14:anchorId="32BDC347" wp14:editId="34F9487F">
          <wp:simplePos x="0" y="0"/>
          <wp:positionH relativeFrom="column">
            <wp:posOffset>8338820</wp:posOffset>
          </wp:positionH>
          <wp:positionV relativeFrom="paragraph">
            <wp:posOffset>-7620</wp:posOffset>
          </wp:positionV>
          <wp:extent cx="781050" cy="271145"/>
          <wp:effectExtent l="0" t="0" r="0" b="0"/>
          <wp:wrapSquare wrapText="bothSides"/>
          <wp:docPr id="2" name="Picture 2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271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ZA" w:eastAsia="en-ZA"/>
      </w:rPr>
      <w:drawing>
        <wp:anchor distT="0" distB="0" distL="114300" distR="114300" simplePos="0" relativeHeight="251658240" behindDoc="0" locked="0" layoutInCell="1" allowOverlap="1" wp14:anchorId="5A5EF179" wp14:editId="076297C9">
          <wp:simplePos x="0" y="0"/>
          <wp:positionH relativeFrom="column">
            <wp:posOffset>-276225</wp:posOffset>
          </wp:positionH>
          <wp:positionV relativeFrom="paragraph">
            <wp:posOffset>26670</wp:posOffset>
          </wp:positionV>
          <wp:extent cx="786765" cy="34734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6765" cy="347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</w:t>
    </w:r>
    <w:r>
      <w:rPr>
        <w:rFonts w:cs="Calibri"/>
      </w:rPr>
      <w:t xml:space="preserve"> </w:t>
    </w:r>
    <w:r>
      <w:t xml:space="preserve">                                                                                    </w:t>
    </w:r>
    <w:r w:rsidRPr="00222B41">
      <w:rPr>
        <w:rFonts w:cs="Calibri"/>
        <w:sz w:val="14"/>
        <w:szCs w:val="16"/>
      </w:rPr>
      <w:t>This work is</w:t>
    </w:r>
    <w:r w:rsidRPr="00222B41">
      <w:rPr>
        <w:rFonts w:cs="Calibri"/>
        <w:sz w:val="14"/>
      </w:rPr>
      <w:t xml:space="preserve"> licensed under a Creative </w:t>
    </w:r>
    <w:r w:rsidRPr="00222B41">
      <w:rPr>
        <w:rFonts w:cs="Calibri"/>
        <w:sz w:val="14"/>
      </w:rPr>
      <w:br/>
      <w:t>Commons Attribution 3.0 </w:t>
    </w:r>
    <w:proofErr w:type="spellStart"/>
    <w:r w:rsidRPr="00222B41">
      <w:rPr>
        <w:rFonts w:cs="Calibri"/>
        <w:sz w:val="14"/>
      </w:rPr>
      <w:t>Unported</w:t>
    </w:r>
    <w:proofErr w:type="spellEnd"/>
    <w:r w:rsidRPr="00222B41">
      <w:rPr>
        <w:rFonts w:cs="Calibri"/>
        <w:sz w:val="14"/>
      </w:rPr>
      <w:t xml:space="preserve"> License.</w:t>
    </w:r>
  </w:p>
  <w:p w:rsidR="005B5D42" w:rsidRPr="00DF383A" w:rsidRDefault="005B5D42" w:rsidP="00DF38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D42" w:rsidRDefault="005B5D42">
      <w:r>
        <w:separator/>
      </w:r>
    </w:p>
  </w:footnote>
  <w:footnote w:type="continuationSeparator" w:id="0">
    <w:p w:rsidR="005B5D42" w:rsidRDefault="005B5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$"/>
      <w:lvlJc w:val="left"/>
      <w:rPr>
        <w:rFonts w:ascii="WP TypographicSymbols" w:hAnsi="WP TypographicSymbols"/>
      </w:rPr>
    </w:lvl>
    <w:lvl w:ilvl="1">
      <w:start w:val="1"/>
      <w:numFmt w:val="none"/>
      <w:suff w:val="nothing"/>
      <w:lvlText w:val="$"/>
      <w:lvlJc w:val="left"/>
      <w:rPr>
        <w:rFonts w:ascii="WP TypographicSymbols" w:hAnsi="WP TypographicSymbols"/>
      </w:rPr>
    </w:lvl>
    <w:lvl w:ilvl="2">
      <w:start w:val="1"/>
      <w:numFmt w:val="none"/>
      <w:suff w:val="nothing"/>
      <w:lvlText w:val="$"/>
      <w:lvlJc w:val="left"/>
      <w:rPr>
        <w:rFonts w:ascii="WP TypographicSymbols" w:hAnsi="WP TypographicSymbols"/>
      </w:rPr>
    </w:lvl>
    <w:lvl w:ilvl="3">
      <w:start w:val="1"/>
      <w:numFmt w:val="none"/>
      <w:suff w:val="nothing"/>
      <w:lvlText w:val="$"/>
      <w:lvlJc w:val="left"/>
      <w:rPr>
        <w:rFonts w:ascii="WP TypographicSymbols" w:hAnsi="WP TypographicSymbols"/>
      </w:rPr>
    </w:lvl>
    <w:lvl w:ilvl="4">
      <w:start w:val="1"/>
      <w:numFmt w:val="none"/>
      <w:suff w:val="nothing"/>
      <w:lvlText w:val="$"/>
      <w:lvlJc w:val="left"/>
      <w:rPr>
        <w:rFonts w:ascii="WP TypographicSymbols" w:hAnsi="WP TypographicSymbols"/>
      </w:rPr>
    </w:lvl>
    <w:lvl w:ilvl="5">
      <w:start w:val="1"/>
      <w:numFmt w:val="none"/>
      <w:suff w:val="nothing"/>
      <w:lvlText w:val="$"/>
      <w:lvlJc w:val="left"/>
      <w:rPr>
        <w:rFonts w:ascii="WP TypographicSymbols" w:hAnsi="WP TypographicSymbols"/>
      </w:rPr>
    </w:lvl>
    <w:lvl w:ilvl="6">
      <w:start w:val="1"/>
      <w:numFmt w:val="none"/>
      <w:suff w:val="nothing"/>
      <w:lvlText w:val="$"/>
      <w:lvlJc w:val="left"/>
      <w:rPr>
        <w:rFonts w:ascii="WP TypographicSymbols" w:hAnsi="WP TypographicSymbols"/>
      </w:rPr>
    </w:lvl>
    <w:lvl w:ilvl="7">
      <w:start w:val="1"/>
      <w:numFmt w:val="none"/>
      <w:suff w:val="nothing"/>
      <w:lvlText w:val="$"/>
      <w:lvlJc w:val="left"/>
      <w:rPr>
        <w:rFonts w:ascii="WP TypographicSymbols" w:hAnsi="WP TypographicSymbols"/>
      </w:rPr>
    </w:lvl>
    <w:lvl w:ilvl="8">
      <w:start w:val="1"/>
      <w:numFmt w:val="none"/>
      <w:suff w:val="nothing"/>
      <w:lvlText w:val="$"/>
      <w:lvlJc w:val="left"/>
      <w:rPr>
        <w:rFonts w:ascii="WP TypographicSymbols" w:hAnsi="WP TypographicSymbols"/>
      </w:rPr>
    </w:lvl>
  </w:abstractNum>
  <w:abstractNum w:abstractNumId="1">
    <w:nsid w:val="044441BD"/>
    <w:multiLevelType w:val="hybridMultilevel"/>
    <w:tmpl w:val="AFA27B2A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E0494A"/>
    <w:multiLevelType w:val="hybridMultilevel"/>
    <w:tmpl w:val="3440C606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E88733D"/>
    <w:multiLevelType w:val="hybridMultilevel"/>
    <w:tmpl w:val="8FCC271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3250071"/>
    <w:multiLevelType w:val="hybridMultilevel"/>
    <w:tmpl w:val="72BC0640"/>
    <w:lvl w:ilvl="0" w:tplc="30E4FFD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A926EA"/>
    <w:multiLevelType w:val="hybridMultilevel"/>
    <w:tmpl w:val="A3A44F1E"/>
    <w:lvl w:ilvl="0" w:tplc="1C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ED0C05"/>
    <w:multiLevelType w:val="hybridMultilevel"/>
    <w:tmpl w:val="0FE2D6B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99"/>
    <w:rsid w:val="00006658"/>
    <w:rsid w:val="00097CF9"/>
    <w:rsid w:val="001B5D18"/>
    <w:rsid w:val="002C629B"/>
    <w:rsid w:val="003A04D8"/>
    <w:rsid w:val="00441AF7"/>
    <w:rsid w:val="004A5D99"/>
    <w:rsid w:val="004D70EF"/>
    <w:rsid w:val="0054325B"/>
    <w:rsid w:val="005B5D42"/>
    <w:rsid w:val="00621F02"/>
    <w:rsid w:val="0077109C"/>
    <w:rsid w:val="00805047"/>
    <w:rsid w:val="00BC7132"/>
    <w:rsid w:val="00C77E56"/>
    <w:rsid w:val="00DF383A"/>
    <w:rsid w:val="00EB2FF2"/>
    <w:rsid w:val="00F36DE8"/>
    <w:rsid w:val="00F5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ZA" w:eastAsia="en-US"/>
    </w:rPr>
  </w:style>
  <w:style w:type="paragraph" w:customStyle="1" w:styleId="Level1">
    <w:name w:val="Level 1"/>
    <w:basedOn w:val="Normal"/>
    <w:pPr>
      <w:widowControl w:val="0"/>
    </w:pPr>
    <w:rPr>
      <w:szCs w:val="20"/>
      <w:lang w:val="en-US"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DF383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ZA" w:eastAsia="en-US"/>
    </w:rPr>
  </w:style>
  <w:style w:type="paragraph" w:customStyle="1" w:styleId="Level1">
    <w:name w:val="Level 1"/>
    <w:basedOn w:val="Normal"/>
    <w:pPr>
      <w:widowControl w:val="0"/>
    </w:pPr>
    <w:rPr>
      <w:szCs w:val="20"/>
      <w:lang w:val="en-US"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DF383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http://creativecommons.org/licenses/by/3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outline for (Module code and name):</vt:lpstr>
    </vt:vector>
  </TitlesOfParts>
  <Company>SAIDE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outline for (Module code and name):</dc:title>
  <dc:creator>tonym</dc:creator>
  <cp:lastModifiedBy>Greig Krull</cp:lastModifiedBy>
  <cp:revision>4</cp:revision>
  <cp:lastPrinted>2012-08-24T14:17:00Z</cp:lastPrinted>
  <dcterms:created xsi:type="dcterms:W3CDTF">2012-08-24T14:15:00Z</dcterms:created>
  <dcterms:modified xsi:type="dcterms:W3CDTF">2012-08-24T14:18:00Z</dcterms:modified>
</cp:coreProperties>
</file>